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4D" w:rsidRPr="00106A87" w:rsidRDefault="00106A87" w:rsidP="00106A87">
      <w:pPr>
        <w:pStyle w:val="NoSpacing"/>
        <w:jc w:val="center"/>
        <w:rPr>
          <w:b/>
        </w:rPr>
      </w:pPr>
      <w:r w:rsidRPr="00106A87">
        <w:rPr>
          <w:b/>
        </w:rPr>
        <w:t>National Catholic Prayer Breakfast</w:t>
      </w:r>
    </w:p>
    <w:p w:rsidR="00106A87" w:rsidRPr="00106A87" w:rsidRDefault="00B222D8" w:rsidP="00106A87">
      <w:pPr>
        <w:pStyle w:val="NoSpacing"/>
        <w:jc w:val="center"/>
        <w:rPr>
          <w:b/>
        </w:rPr>
      </w:pPr>
      <w:r w:rsidRPr="00106A87">
        <w:rPr>
          <w:b/>
        </w:rPr>
        <w:t>Washington</w:t>
      </w:r>
      <w:r w:rsidR="00106A87" w:rsidRPr="00106A87">
        <w:rPr>
          <w:b/>
        </w:rPr>
        <w:t>, D.C.</w:t>
      </w:r>
    </w:p>
    <w:p w:rsidR="00106A87" w:rsidRPr="00106A87" w:rsidRDefault="00106A87" w:rsidP="00106A87">
      <w:pPr>
        <w:pStyle w:val="NoSpacing"/>
        <w:jc w:val="center"/>
        <w:rPr>
          <w:b/>
        </w:rPr>
      </w:pPr>
      <w:r w:rsidRPr="00106A87">
        <w:rPr>
          <w:b/>
        </w:rPr>
        <w:t>May 24, 2018</w:t>
      </w:r>
    </w:p>
    <w:p w:rsidR="00106A87" w:rsidRPr="00AC389A" w:rsidRDefault="00106A87" w:rsidP="00106A87">
      <w:pPr>
        <w:pStyle w:val="NoSpacing"/>
        <w:jc w:val="center"/>
        <w:rPr>
          <w:b/>
        </w:rPr>
      </w:pPr>
      <w:r w:rsidRPr="00AC389A">
        <w:rPr>
          <w:b/>
        </w:rPr>
        <w:t>I</w:t>
      </w:r>
    </w:p>
    <w:p w:rsidR="00106A87" w:rsidRPr="00AC389A" w:rsidRDefault="00106A87" w:rsidP="00106A87">
      <w:pPr>
        <w:pStyle w:val="NoSpacing"/>
        <w:jc w:val="center"/>
        <w:rPr>
          <w:b/>
        </w:rPr>
      </w:pPr>
      <w:r w:rsidRPr="00AC389A">
        <w:rPr>
          <w:b/>
        </w:rPr>
        <w:t>Acknowledgments</w:t>
      </w:r>
    </w:p>
    <w:p w:rsidR="00FF3DF4" w:rsidRDefault="00106A87" w:rsidP="00106A87">
      <w:pPr>
        <w:pStyle w:val="NoSpacing"/>
      </w:pPr>
      <w:r>
        <w:tab/>
        <w:t xml:space="preserve">It is a great honor to be with your this morning and to address this distinguished gathering.  </w:t>
      </w:r>
      <w:r w:rsidR="00963A60">
        <w:t xml:space="preserve">As we </w:t>
      </w:r>
      <w:r w:rsidR="006F1D8C">
        <w:t>assemble</w:t>
      </w:r>
      <w:r w:rsidR="00963A60">
        <w:t xml:space="preserve"> as a people of Faith to pray for our nation, </w:t>
      </w:r>
      <w:r w:rsidR="00FF3DF4">
        <w:t xml:space="preserve">we must </w:t>
      </w:r>
      <w:r w:rsidR="00D0239E">
        <w:t xml:space="preserve">first give thanks for our </w:t>
      </w:r>
      <w:r w:rsidR="009A1C96">
        <w:t>many</w:t>
      </w:r>
      <w:r w:rsidR="00D0239E">
        <w:t xml:space="preserve"> blessings.  </w:t>
      </w:r>
      <w:r w:rsidR="00FF3DF4">
        <w:t xml:space="preserve">We enjoy </w:t>
      </w:r>
      <w:r w:rsidR="00D0239E">
        <w:t xml:space="preserve">religious liberty, freedom of speech and expression, the right to assemble – to name only a few of the </w:t>
      </w:r>
      <w:r w:rsidR="00FF3DF4">
        <w:t>freedoms for wh</w:t>
      </w:r>
      <w:r w:rsidR="00D0239E">
        <w:t>ich</w:t>
      </w:r>
      <w:r w:rsidR="00FF3DF4">
        <w:t xml:space="preserve"> our Founders </w:t>
      </w:r>
      <w:r w:rsidR="00D0239E">
        <w:t xml:space="preserve">fought </w:t>
      </w:r>
      <w:r w:rsidR="00FF3DF4">
        <w:t xml:space="preserve">and </w:t>
      </w:r>
      <w:r w:rsidR="00D0239E">
        <w:t xml:space="preserve">subsequent generations </w:t>
      </w:r>
      <w:r w:rsidR="00FF3DF4">
        <w:t xml:space="preserve">sacrificed </w:t>
      </w:r>
      <w:r w:rsidR="00D0239E">
        <w:t xml:space="preserve">heroically </w:t>
      </w:r>
      <w:r w:rsidR="00FF3DF4">
        <w:t xml:space="preserve">to preserve.  </w:t>
      </w:r>
      <w:r w:rsidR="00D0239E">
        <w:t xml:space="preserve">Despite our economic challenges, middle class Americans enjoy creature comforts that were unavailable to kings of earlier ages.  </w:t>
      </w:r>
      <w:r w:rsidR="006F1D8C">
        <w:t xml:space="preserve">For all this and so much more, we must give thanks </w:t>
      </w:r>
      <w:r w:rsidR="00B64259">
        <w:t xml:space="preserve">to God </w:t>
      </w:r>
      <w:r w:rsidR="006F1D8C">
        <w:t xml:space="preserve">from whom all blessings flow.  </w:t>
      </w:r>
    </w:p>
    <w:p w:rsidR="00FF3DF4" w:rsidRDefault="00FF3DF4" w:rsidP="00106A87">
      <w:pPr>
        <w:pStyle w:val="NoSpacing"/>
      </w:pPr>
    </w:p>
    <w:p w:rsidR="00C855F1" w:rsidRDefault="00FF3DF4" w:rsidP="00FF3DF4">
      <w:pPr>
        <w:pStyle w:val="NoSpacing"/>
        <w:ind w:firstLine="720"/>
      </w:pPr>
      <w:r>
        <w:t xml:space="preserve">At the same time, </w:t>
      </w:r>
      <w:r w:rsidR="00963A60">
        <w:t xml:space="preserve">there are certainly many </w:t>
      </w:r>
      <w:r w:rsidR="00D0239E">
        <w:t xml:space="preserve">challenges facing </w:t>
      </w:r>
      <w:r w:rsidR="00BB6C48">
        <w:t>our nation</w:t>
      </w:r>
      <w:r w:rsidR="00D0239E">
        <w:t xml:space="preserve">.  </w:t>
      </w:r>
      <w:r w:rsidR="00963A60">
        <w:t>Within the past week we had another deadly school shooting.  There are several tense international situations</w:t>
      </w:r>
      <w:r w:rsidR="00C855F1">
        <w:t xml:space="preserve">, e.g. </w:t>
      </w:r>
      <w:r w:rsidR="00963A60">
        <w:t>the Holy Land, Iran, Syria and Korea.  Many Christians throughout the world experienc</w:t>
      </w:r>
      <w:r>
        <w:t>e</w:t>
      </w:r>
      <w:r w:rsidR="00963A60">
        <w:t xml:space="preserve"> </w:t>
      </w:r>
      <w:r>
        <w:t xml:space="preserve">brutal religious persecution.  Racial tensions remain high in many cities.  </w:t>
      </w:r>
      <w:r w:rsidR="006F1D8C">
        <w:t>One third</w:t>
      </w:r>
      <w:r>
        <w:t xml:space="preserve"> of American children are being raised in homes without </w:t>
      </w:r>
      <w:r w:rsidR="006F1D8C">
        <w:t xml:space="preserve">their biological </w:t>
      </w:r>
      <w:r>
        <w:t xml:space="preserve">fathers.  </w:t>
      </w:r>
      <w:r w:rsidR="00DF6BA3">
        <w:t>The legal status of more than a million young people who were brought to this country as children remains in limbo. I</w:t>
      </w:r>
      <w:r w:rsidR="007C102C">
        <w:t xml:space="preserve">n Massachusetts, Illinois </w:t>
      </w:r>
      <w:r w:rsidR="006F1D8C">
        <w:t xml:space="preserve">and the District of Columbia </w:t>
      </w:r>
      <w:r w:rsidR="007C102C">
        <w:t>Catholic Charities is no longer able to place children for adoption</w:t>
      </w:r>
      <w:r w:rsidR="00BB6C48">
        <w:t xml:space="preserve">.  </w:t>
      </w:r>
      <w:r w:rsidR="007C102C">
        <w:t xml:space="preserve">Our nation continues to give legal protection to doctors and organizations that profit from the killing of more than one million </w:t>
      </w:r>
      <w:r w:rsidR="006F1D8C">
        <w:t>innocent</w:t>
      </w:r>
      <w:r w:rsidR="007C102C">
        <w:t xml:space="preserve"> unborn children</w:t>
      </w:r>
      <w:r w:rsidR="00DF6BA3">
        <w:t xml:space="preserve">.  There are efforts in </w:t>
      </w:r>
      <w:r w:rsidR="006F1D8C">
        <w:t xml:space="preserve">the courts and </w:t>
      </w:r>
      <w:r w:rsidR="00DF6BA3">
        <w:t xml:space="preserve">some states legislatures to coerce Catholic Hospitals to perform abortions.  </w:t>
      </w:r>
    </w:p>
    <w:p w:rsidR="00C855F1" w:rsidRDefault="00C855F1" w:rsidP="00FF3DF4">
      <w:pPr>
        <w:pStyle w:val="NoSpacing"/>
        <w:ind w:firstLine="720"/>
      </w:pPr>
    </w:p>
    <w:p w:rsidR="00DF6BA3" w:rsidRDefault="00DF6BA3" w:rsidP="00C855F1">
      <w:pPr>
        <w:pStyle w:val="NoSpacing"/>
        <w:ind w:firstLine="720"/>
      </w:pPr>
      <w:r>
        <w:t xml:space="preserve">Unfortunately, this is </w:t>
      </w:r>
      <w:r w:rsidR="00C855F1">
        <w:t xml:space="preserve">by no means an </w:t>
      </w:r>
      <w:r>
        <w:t xml:space="preserve">exhaustive list of </w:t>
      </w:r>
      <w:r w:rsidR="00C855F1">
        <w:t xml:space="preserve">the </w:t>
      </w:r>
      <w:r>
        <w:t xml:space="preserve">serious </w:t>
      </w:r>
      <w:r w:rsidR="00C855F1">
        <w:t>threats to</w:t>
      </w:r>
      <w:r w:rsidR="00BB6C48">
        <w:t xml:space="preserve"> </w:t>
      </w:r>
      <w:r w:rsidR="00C855F1">
        <w:t xml:space="preserve">the well-being of our nation.  </w:t>
      </w:r>
      <w:r>
        <w:t xml:space="preserve">However, the most serious crisis for our </w:t>
      </w:r>
      <w:r w:rsidR="00FC16D7">
        <w:t>country</w:t>
      </w:r>
      <w:r>
        <w:t xml:space="preserve"> is none of the above, but rather a God-crisis</w:t>
      </w:r>
      <w:r w:rsidR="00B222D8">
        <w:t xml:space="preserve"> – a </w:t>
      </w:r>
      <w:r w:rsidR="00C855F1">
        <w:t>crisis of Faith</w:t>
      </w:r>
      <w:r>
        <w:t>.</w:t>
      </w:r>
    </w:p>
    <w:p w:rsidR="00DF6BA3" w:rsidRDefault="00DF6BA3" w:rsidP="00F45D37">
      <w:pPr>
        <w:pStyle w:val="NoSpacing"/>
      </w:pPr>
    </w:p>
    <w:p w:rsidR="003C3D90" w:rsidRPr="00B34FBE" w:rsidRDefault="003C3D90" w:rsidP="003C3D90">
      <w:pPr>
        <w:jc w:val="center"/>
        <w:rPr>
          <w:b/>
        </w:rPr>
      </w:pPr>
      <w:r>
        <w:rPr>
          <w:b/>
        </w:rPr>
        <w:t>I</w:t>
      </w:r>
      <w:r w:rsidRPr="00B34FBE">
        <w:rPr>
          <w:b/>
        </w:rPr>
        <w:t>I</w:t>
      </w:r>
    </w:p>
    <w:p w:rsidR="003C3D90" w:rsidRPr="00B34FBE" w:rsidRDefault="003C3D90" w:rsidP="003C3D90">
      <w:pPr>
        <w:jc w:val="center"/>
        <w:rPr>
          <w:b/>
        </w:rPr>
      </w:pPr>
      <w:r w:rsidRPr="00B34FBE">
        <w:rPr>
          <w:b/>
        </w:rPr>
        <w:t>Is God Dead?</w:t>
      </w:r>
    </w:p>
    <w:p w:rsidR="003C3D90" w:rsidRDefault="003C3D90" w:rsidP="003C3D90">
      <w:r>
        <w:tab/>
      </w:r>
      <w:r w:rsidRPr="008C617B">
        <w:rPr>
          <w:b/>
          <w:i/>
        </w:rPr>
        <w:t>Is God Dead?</w:t>
      </w:r>
      <w:r>
        <w:t xml:space="preserve">  This was the title cover story for the April 8, 1966 edition of </w:t>
      </w:r>
      <w:r w:rsidRPr="00A20D07">
        <w:rPr>
          <w:b/>
          <w:i/>
        </w:rPr>
        <w:t>Time Magazine</w:t>
      </w:r>
      <w:r>
        <w:t xml:space="preserve">, when I was a junior in High School and </w:t>
      </w:r>
      <w:r w:rsidRPr="00A20D07">
        <w:rPr>
          <w:b/>
          <w:i/>
        </w:rPr>
        <w:t>Time</w:t>
      </w:r>
      <w:r>
        <w:t xml:space="preserve"> was the most influential periodical in the United States.  The 1966 article began with these words:</w:t>
      </w:r>
    </w:p>
    <w:p w:rsidR="003C3D90" w:rsidRDefault="003C3D90" w:rsidP="003C3D90"/>
    <w:p w:rsidR="003C3D90" w:rsidRDefault="003C3D90" w:rsidP="003C3D90">
      <w:pPr>
        <w:rPr>
          <w:b/>
        </w:rPr>
      </w:pPr>
      <w:r>
        <w:tab/>
      </w:r>
      <w:r w:rsidRPr="008C617B">
        <w:rPr>
          <w:b/>
        </w:rPr>
        <w:t>“Is God dead?  It is a question that tantalizes, both believers, who perhaps secretly fear that he is, and atheists, who possibly suspect the answer is No.</w:t>
      </w:r>
    </w:p>
    <w:p w:rsidR="00BB6C48" w:rsidRPr="008C617B" w:rsidRDefault="00BB6C48" w:rsidP="003C3D90">
      <w:pPr>
        <w:rPr>
          <w:b/>
        </w:rPr>
      </w:pPr>
    </w:p>
    <w:p w:rsidR="003C3D90" w:rsidRPr="008C617B" w:rsidRDefault="003C3D90" w:rsidP="003C3D90">
      <w:pPr>
        <w:rPr>
          <w:b/>
        </w:rPr>
      </w:pPr>
      <w:r>
        <w:tab/>
        <w:t>“</w:t>
      </w:r>
      <w:r w:rsidRPr="008C617B">
        <w:rPr>
          <w:b/>
        </w:rPr>
        <w:t>Is God dead?  The three words represent a summons to reflect on the meaning of existence.  No longer is the question the taunting jest of skeptics for whom unbelief is the test of wisdom and for whom Nietzsche is the prophet who gave the right answer a century ago. …”</w:t>
      </w:r>
    </w:p>
    <w:p w:rsidR="003C3D90" w:rsidRDefault="003C3D90" w:rsidP="003C3D90"/>
    <w:p w:rsidR="003C3D90" w:rsidRDefault="003C3D90" w:rsidP="003C3D90">
      <w:r>
        <w:tab/>
        <w:t xml:space="preserve">At the time, the subject was </w:t>
      </w:r>
      <w:r w:rsidR="00C855F1">
        <w:t>considered</w:t>
      </w:r>
      <w:r>
        <w:t xml:space="preserve"> shocking and provocative.  I was reminded of this article while reading the 2017 book, </w:t>
      </w:r>
      <w:r w:rsidRPr="000B52FF">
        <w:rPr>
          <w:b/>
          <w:i/>
        </w:rPr>
        <w:t>The Benedict Option</w:t>
      </w:r>
      <w:r>
        <w:t xml:space="preserve">, by Rod Dreher who makes the case that we need a new St. Benedict to form </w:t>
      </w:r>
      <w:r w:rsidR="00BB6C48">
        <w:t xml:space="preserve">vibrant Christian </w:t>
      </w:r>
      <w:r>
        <w:t xml:space="preserve">communities </w:t>
      </w:r>
      <w:r w:rsidR="00C855F1">
        <w:t>to</w:t>
      </w:r>
      <w:r>
        <w:t xml:space="preserve"> preserv</w:t>
      </w:r>
      <w:r w:rsidR="00C855F1">
        <w:t>e</w:t>
      </w:r>
      <w:r>
        <w:t xml:space="preserve"> the truth of the Gospels during a new Dark Age of unbelief.   </w:t>
      </w:r>
    </w:p>
    <w:p w:rsidR="001D42B2" w:rsidRDefault="00284BD2" w:rsidP="00284BD2">
      <w:pPr>
        <w:pStyle w:val="NoSpacing"/>
        <w:ind w:firstLine="720"/>
        <w:rPr>
          <w:b/>
        </w:rPr>
      </w:pPr>
      <w:r>
        <w:lastRenderedPageBreak/>
        <w:t xml:space="preserve">Dreher notes the decline in church attendance, the large number of Millennials who profess atheism or even more commonly identify themselves as spiritual, but not religious.  This non-religious spiritualism is a new paganism, where God is not the God of revelation who makes Himself known to us, but a god or gods that are fashioned in our own image to re-enforce our own desires.  </w:t>
      </w:r>
      <w:r w:rsidR="009A1C96">
        <w:t xml:space="preserve">Dreher gives his assessment of the status of Faith in America: </w:t>
      </w:r>
      <w:r w:rsidR="009A1C96" w:rsidRPr="001D20B5">
        <w:rPr>
          <w:b/>
        </w:rPr>
        <w:t>“</w:t>
      </w:r>
      <w:r w:rsidR="009A1C96">
        <w:rPr>
          <w:b/>
        </w:rPr>
        <w:t xml:space="preserve">… </w:t>
      </w:r>
      <w:r w:rsidR="009A1C96" w:rsidRPr="001D20B5">
        <w:rPr>
          <w:b/>
        </w:rPr>
        <w:t>God may not be quite dead, but he is in hospice care and confined to bed.”</w:t>
      </w:r>
    </w:p>
    <w:p w:rsidR="00284BD2" w:rsidRDefault="00284BD2" w:rsidP="00F45D37">
      <w:pPr>
        <w:pStyle w:val="NoSpacing"/>
      </w:pPr>
    </w:p>
    <w:p w:rsidR="00284BD2" w:rsidRPr="00E166C7" w:rsidRDefault="00284BD2" w:rsidP="00284BD2">
      <w:pPr>
        <w:pStyle w:val="NoSpacing"/>
        <w:jc w:val="center"/>
        <w:rPr>
          <w:b/>
        </w:rPr>
      </w:pPr>
      <w:r w:rsidRPr="00E166C7">
        <w:rPr>
          <w:b/>
        </w:rPr>
        <w:t>I</w:t>
      </w:r>
      <w:r w:rsidR="00C855F1">
        <w:rPr>
          <w:b/>
        </w:rPr>
        <w:t>II</w:t>
      </w:r>
    </w:p>
    <w:p w:rsidR="00284BD2" w:rsidRDefault="00284BD2" w:rsidP="00284BD2">
      <w:pPr>
        <w:pStyle w:val="NoSpacing"/>
        <w:jc w:val="center"/>
        <w:rPr>
          <w:b/>
        </w:rPr>
      </w:pPr>
      <w:r w:rsidRPr="0028182C">
        <w:rPr>
          <w:b/>
        </w:rPr>
        <w:t>A Crisis of Faith</w:t>
      </w:r>
    </w:p>
    <w:p w:rsidR="00284BD2" w:rsidRDefault="00284BD2" w:rsidP="00284BD2">
      <w:pPr>
        <w:pStyle w:val="NoSpacing"/>
      </w:pPr>
      <w:r>
        <w:tab/>
        <w:t xml:space="preserve">Our culture is indeed experiencing a crisis of Faith that leads to a denial of truth.  Once the relationship between man and God is severed, man becomes just a highly developed organism.  Human life becomes just another thing in a world of things.  Materialism reigns and breeds utilitarianism – our value is determined by our usefulness.  </w:t>
      </w:r>
      <w:r w:rsidR="00BB6C48">
        <w:t>We</w:t>
      </w:r>
      <w:r>
        <w:t xml:space="preserve"> no longer possess inalienable rights that are God-given and from which no human being can deprive us.  </w:t>
      </w:r>
    </w:p>
    <w:p w:rsidR="00284BD2" w:rsidRDefault="00284BD2" w:rsidP="00284BD2"/>
    <w:p w:rsidR="00284BD2" w:rsidRDefault="00284BD2" w:rsidP="00284BD2">
      <w:pPr>
        <w:pStyle w:val="NoSpacing"/>
      </w:pPr>
      <w:r>
        <w:tab/>
        <w:t xml:space="preserve">The pursuit of pleasure becomes the highest goal.  This hedonism is a futile seeking of greater and more intense pleasures that in the end leave us more and more empty.  Suffering and </w:t>
      </w:r>
      <w:r w:rsidR="009A1C96">
        <w:t>death</w:t>
      </w:r>
      <w:r>
        <w:t xml:space="preserve"> become the great enemies that we strive futilely to eliminate or at least impede</w:t>
      </w:r>
    </w:p>
    <w:p w:rsidR="00284BD2" w:rsidRDefault="00284BD2" w:rsidP="00284BD2">
      <w:pPr>
        <w:pStyle w:val="NoSpacing"/>
      </w:pPr>
    </w:p>
    <w:p w:rsidR="00284BD2" w:rsidRDefault="00284BD2" w:rsidP="00284BD2">
      <w:r>
        <w:tab/>
        <w:t>It is this loss of a sense of God that also leaves us vulnerable to lose sight of the innate value of each and every human being.  We consider those who are profoundly disabled as more vegetable than human.  We experience their care as a burden rather than an opportunity for the expression of the noblest form of love.</w:t>
      </w:r>
    </w:p>
    <w:p w:rsidR="00BB6C48" w:rsidRDefault="00BB6C48" w:rsidP="00284BD2"/>
    <w:p w:rsidR="00284BD2" w:rsidRDefault="00284BD2" w:rsidP="00284BD2">
      <w:r>
        <w:tab/>
        <w:t xml:space="preserve">We begin to see human life at its earliest stages as something too tiny to have rights, but something very useful to destroy in order to exploit its components in the hope of healing or restoring youth to those already born.  This loss of a sense of God also leaves us helpless to find meaning in suffering.  Suffering becomes the other real evil and thus to be avoided at all costs.  If it is impossible or perhaps difficult to eliminate the suffering, then it becomes acceptable to eliminate the one suffering. </w:t>
      </w:r>
      <w:r w:rsidR="00E417BA">
        <w:t xml:space="preserve">  </w:t>
      </w:r>
    </w:p>
    <w:p w:rsidR="00E417BA" w:rsidRDefault="00E417BA" w:rsidP="00284BD2"/>
    <w:p w:rsidR="00284BD2" w:rsidRPr="006C7412" w:rsidRDefault="00E417BA" w:rsidP="00284BD2">
      <w:pPr>
        <w:jc w:val="center"/>
        <w:rPr>
          <w:b/>
        </w:rPr>
      </w:pPr>
      <w:r>
        <w:rPr>
          <w:b/>
        </w:rPr>
        <w:t>I</w:t>
      </w:r>
      <w:r w:rsidR="00284BD2">
        <w:rPr>
          <w:b/>
        </w:rPr>
        <w:t>V</w:t>
      </w:r>
    </w:p>
    <w:p w:rsidR="00284BD2" w:rsidRPr="006C7412" w:rsidRDefault="00E417BA" w:rsidP="00284BD2">
      <w:pPr>
        <w:pStyle w:val="NoSpacing"/>
        <w:jc w:val="center"/>
        <w:rPr>
          <w:b/>
        </w:rPr>
      </w:pPr>
      <w:r>
        <w:rPr>
          <w:b/>
        </w:rPr>
        <w:t>The Essence: An Encounter with a Person</w:t>
      </w:r>
    </w:p>
    <w:p w:rsidR="00D41FBD" w:rsidRDefault="00284BD2" w:rsidP="00D41FBD">
      <w:pPr>
        <w:pStyle w:val="NoSpacing"/>
      </w:pPr>
      <w:r>
        <w:tab/>
      </w:r>
      <w:r w:rsidR="009A340A">
        <w:t xml:space="preserve">Pope Emeritus Benedict, in his writings and speeches reflecting on </w:t>
      </w:r>
      <w:r w:rsidR="00E417BA">
        <w:t xml:space="preserve">the </w:t>
      </w:r>
      <w:r w:rsidR="009A340A">
        <w:t xml:space="preserve">essence of what it means to be Catholic </w:t>
      </w:r>
      <w:r w:rsidR="00FC16D7">
        <w:t xml:space="preserve">declared it is not our dogma and doctrine.  </w:t>
      </w:r>
      <w:r w:rsidR="009A340A">
        <w:t xml:space="preserve">Obviously, it is not that he thought these to be unimportant, after all he had been the Prefect for the Congregation of the Doctrine of the Faith – he was the architect of </w:t>
      </w:r>
      <w:r w:rsidR="009A340A" w:rsidRPr="00E417BA">
        <w:rPr>
          <w:b/>
          <w:i/>
        </w:rPr>
        <w:t>the Catechism of the Catholic Church</w:t>
      </w:r>
      <w:r w:rsidR="009A340A">
        <w:t xml:space="preserve">.  Yet, </w:t>
      </w:r>
      <w:r w:rsidR="00E417BA">
        <w:t>important as they are, the</w:t>
      </w:r>
      <w:r w:rsidR="00B57956">
        <w:t>y</w:t>
      </w:r>
      <w:r w:rsidR="00E417BA">
        <w:t xml:space="preserve"> </w:t>
      </w:r>
      <w:r w:rsidR="00B57956">
        <w:t>are not the essence of Catholicism</w:t>
      </w:r>
      <w:r w:rsidR="009A340A">
        <w:t xml:space="preserve">.  </w:t>
      </w:r>
      <w:r w:rsidR="00B57956">
        <w:t xml:space="preserve">Similarly </w:t>
      </w:r>
      <w:r w:rsidR="009A340A">
        <w:t xml:space="preserve">Pope Benedict </w:t>
      </w:r>
      <w:r w:rsidR="00B57956">
        <w:t>maintained</w:t>
      </w:r>
      <w:r w:rsidR="009A340A">
        <w:t xml:space="preserve"> that living an ethical life</w:t>
      </w:r>
      <w:r w:rsidR="00E417BA">
        <w:t xml:space="preserve"> is not the heart of what it means to be Catholic</w:t>
      </w:r>
      <w:r w:rsidR="009A340A">
        <w:t xml:space="preserve">.  Again, he was not </w:t>
      </w:r>
      <w:r w:rsidR="00FC16D7">
        <w:t>claiming</w:t>
      </w:r>
      <w:r w:rsidR="009A340A">
        <w:t xml:space="preserve"> th</w:t>
      </w:r>
      <w:r w:rsidR="00B57956">
        <w:t xml:space="preserve">is is </w:t>
      </w:r>
      <w:r w:rsidR="00D41FBD">
        <w:t>insignifican</w:t>
      </w:r>
      <w:r w:rsidR="009A340A">
        <w:t xml:space="preserve">t, but </w:t>
      </w:r>
      <w:r w:rsidR="00B57956">
        <w:t>it is</w:t>
      </w:r>
      <w:r w:rsidR="009A340A">
        <w:t xml:space="preserve"> the fruit of our Faith, not </w:t>
      </w:r>
      <w:r w:rsidR="00D41FBD">
        <w:t>its</w:t>
      </w:r>
      <w:r w:rsidR="009A340A">
        <w:t xml:space="preserve"> essence.  </w:t>
      </w:r>
    </w:p>
    <w:p w:rsidR="00D41FBD" w:rsidRDefault="00D41FBD" w:rsidP="00D41FBD">
      <w:pPr>
        <w:pStyle w:val="NoSpacing"/>
      </w:pPr>
    </w:p>
    <w:p w:rsidR="009A340A" w:rsidRDefault="009A340A" w:rsidP="00D41FBD">
      <w:pPr>
        <w:pStyle w:val="NoSpacing"/>
        <w:ind w:firstLine="720"/>
      </w:pPr>
      <w:r>
        <w:t xml:space="preserve">Pope Benedict </w:t>
      </w:r>
      <w:r w:rsidR="00B57956">
        <w:t xml:space="preserve">asserts </w:t>
      </w:r>
      <w:r>
        <w:t>the essence of Catholicism is an encounter with the person of Jesus Christ.  Without that personal encounter, our dogma and doctrine makes no sense</w:t>
      </w:r>
      <w:r w:rsidR="00D41FBD">
        <w:t xml:space="preserve">.  Without this encounter </w:t>
      </w:r>
      <w:r>
        <w:t xml:space="preserve">we will not have the capacity to </w:t>
      </w:r>
      <w:r w:rsidR="00D41FBD">
        <w:t>persevere</w:t>
      </w:r>
      <w:r>
        <w:t xml:space="preserve"> in living a virtuous life.</w:t>
      </w:r>
    </w:p>
    <w:p w:rsidR="009A340A" w:rsidRDefault="009A340A" w:rsidP="00284BD2"/>
    <w:p w:rsidR="004C3E42" w:rsidRDefault="004C3E42" w:rsidP="009A340A">
      <w:pPr>
        <w:pStyle w:val="NoSpacing"/>
        <w:jc w:val="center"/>
        <w:rPr>
          <w:b/>
        </w:rPr>
      </w:pPr>
    </w:p>
    <w:p w:rsidR="009A340A" w:rsidRPr="006D5C56" w:rsidRDefault="009A340A" w:rsidP="009A340A">
      <w:pPr>
        <w:pStyle w:val="NoSpacing"/>
        <w:jc w:val="center"/>
        <w:rPr>
          <w:b/>
        </w:rPr>
      </w:pPr>
      <w:r w:rsidRPr="006D5C56">
        <w:rPr>
          <w:b/>
        </w:rPr>
        <w:lastRenderedPageBreak/>
        <w:t>V</w:t>
      </w:r>
    </w:p>
    <w:p w:rsidR="009A340A" w:rsidRPr="006D5C56" w:rsidRDefault="009A340A" w:rsidP="009A340A">
      <w:pPr>
        <w:pStyle w:val="NoSpacing"/>
        <w:jc w:val="center"/>
        <w:rPr>
          <w:b/>
        </w:rPr>
      </w:pPr>
      <w:r w:rsidRPr="006D5C56">
        <w:rPr>
          <w:b/>
        </w:rPr>
        <w:t>Jesus, the Man Who Lives</w:t>
      </w:r>
    </w:p>
    <w:p w:rsidR="00D41FBD" w:rsidRDefault="009A340A" w:rsidP="009A340A">
      <w:pPr>
        <w:pStyle w:val="NoSpacing"/>
      </w:pPr>
      <w:r>
        <w:tab/>
        <w:t>Malcolm Muggeridge</w:t>
      </w:r>
      <w:r w:rsidR="00D41FBD">
        <w:t xml:space="preserve"> – </w:t>
      </w:r>
      <w:r>
        <w:t>the late BBC television personality</w:t>
      </w:r>
      <w:r w:rsidR="00D41FBD">
        <w:t xml:space="preserve">, </w:t>
      </w:r>
      <w:r>
        <w:t>while an agnostic</w:t>
      </w:r>
      <w:r w:rsidR="00D41FBD">
        <w:t>,</w:t>
      </w:r>
      <w:r>
        <w:t xml:space="preserve"> filmed a documentary on Mother Teresa of Calcutta</w:t>
      </w:r>
      <w:r w:rsidR="00D41FBD">
        <w:t xml:space="preserve"> entitled </w:t>
      </w:r>
      <w:r w:rsidR="00D41FBD" w:rsidRPr="00D41FBD">
        <w:rPr>
          <w:b/>
          <w:i/>
        </w:rPr>
        <w:t>Something Beautiful for God</w:t>
      </w:r>
      <w:r w:rsidR="00D41FBD">
        <w:t xml:space="preserve">.  </w:t>
      </w:r>
      <w:r>
        <w:t xml:space="preserve"> </w:t>
      </w:r>
      <w:r w:rsidR="00D41FBD">
        <w:t xml:space="preserve">Muggeridge made Mother Theresa a </w:t>
      </w:r>
      <w:r w:rsidR="00534110">
        <w:t xml:space="preserve">household name </w:t>
      </w:r>
      <w:r>
        <w:t>in the English speaking world</w:t>
      </w:r>
      <w:r w:rsidR="00534110">
        <w:t xml:space="preserve">.  </w:t>
      </w:r>
      <w:r w:rsidR="00B57956">
        <w:t xml:space="preserve">Muggeridge’s experience of Mother Theresa’s selfless love changed the trajectory of his life.  </w:t>
      </w:r>
      <w:r>
        <w:t xml:space="preserve"> </w:t>
      </w:r>
    </w:p>
    <w:p w:rsidR="00D41FBD" w:rsidRDefault="00D41FBD" w:rsidP="009A340A">
      <w:pPr>
        <w:pStyle w:val="NoSpacing"/>
      </w:pPr>
    </w:p>
    <w:p w:rsidR="009A340A" w:rsidRDefault="009A340A" w:rsidP="00D41FBD">
      <w:pPr>
        <w:pStyle w:val="NoSpacing"/>
        <w:ind w:firstLine="720"/>
      </w:pPr>
      <w:r>
        <w:t xml:space="preserve">The BBC </w:t>
      </w:r>
      <w:r w:rsidR="00534110">
        <w:t>subsequently</w:t>
      </w:r>
      <w:r>
        <w:t xml:space="preserve"> assigned Muggeridge to do a documentary on Jesus.</w:t>
      </w:r>
      <w:r w:rsidR="00D41FBD">
        <w:t xml:space="preserve">  </w:t>
      </w:r>
      <w:r>
        <w:t xml:space="preserve">In Bethlehem at the Church of the Nativity while observing the prayerfulness of Christian pilgrims venerating the spot commemorated as the birth place of Jesus, Muggeridge was inspired to name his documentary </w:t>
      </w:r>
      <w:r w:rsidR="00FC16D7">
        <w:t xml:space="preserve">– </w:t>
      </w:r>
      <w:r w:rsidRPr="00534110">
        <w:rPr>
          <w:b/>
          <w:i/>
        </w:rPr>
        <w:t>Jesus, the Man Who Lives</w:t>
      </w:r>
      <w:r>
        <w:t xml:space="preserve">.  Muggeridge </w:t>
      </w:r>
      <w:r w:rsidR="00534110">
        <w:t>realized</w:t>
      </w:r>
      <w:r>
        <w:t xml:space="preserve"> Jesus was not just another historical figure, but he was still alive</w:t>
      </w:r>
      <w:r w:rsidR="00534110">
        <w:t xml:space="preserve"> and</w:t>
      </w:r>
      <w:r>
        <w:t xml:space="preserve"> animating the lives of his disciples like Mother Teresa</w:t>
      </w:r>
      <w:r w:rsidR="00534110">
        <w:t xml:space="preserve"> and millions of </w:t>
      </w:r>
      <w:r w:rsidR="009A1C96">
        <w:t xml:space="preserve">other </w:t>
      </w:r>
      <w:r w:rsidR="00534110">
        <w:t xml:space="preserve">saints canonized and uncanonized for the past 2,000 years.  </w:t>
      </w:r>
      <w:r>
        <w:t xml:space="preserve"> </w:t>
      </w:r>
    </w:p>
    <w:p w:rsidR="009A340A" w:rsidRDefault="009A340A" w:rsidP="009A340A">
      <w:pPr>
        <w:pStyle w:val="NoSpacing"/>
      </w:pPr>
    </w:p>
    <w:p w:rsidR="00534110" w:rsidRDefault="009A340A" w:rsidP="009A340A">
      <w:pPr>
        <w:pStyle w:val="NoSpacing"/>
        <w:ind w:firstLine="720"/>
      </w:pPr>
      <w:r>
        <w:t>It is this same Jesus we encounter every time we open our hearts to H</w:t>
      </w:r>
      <w:r w:rsidR="00D41FBD">
        <w:t>is presence</w:t>
      </w:r>
      <w:r>
        <w:t xml:space="preserve"> in prayer.  </w:t>
      </w:r>
      <w:r w:rsidR="00534110">
        <w:t xml:space="preserve">It is this </w:t>
      </w:r>
      <w:r>
        <w:t>Jesus, the Lord of Lords and King of Kings, who conquered death and is alive</w:t>
      </w:r>
      <w:r w:rsidR="00534110">
        <w:t xml:space="preserve">, whom we receive in </w:t>
      </w:r>
      <w:r w:rsidR="00D41FBD">
        <w:t xml:space="preserve">the </w:t>
      </w:r>
      <w:r w:rsidR="00534110">
        <w:t xml:space="preserve">Eucharist. </w:t>
      </w:r>
    </w:p>
    <w:p w:rsidR="009A340A" w:rsidRDefault="009A340A" w:rsidP="009A340A">
      <w:pPr>
        <w:pStyle w:val="NoSpacing"/>
        <w:ind w:firstLine="720"/>
      </w:pPr>
      <w:r>
        <w:t xml:space="preserve"> </w:t>
      </w:r>
    </w:p>
    <w:p w:rsidR="009A340A" w:rsidRDefault="009A340A" w:rsidP="009A340A">
      <w:pPr>
        <w:pStyle w:val="NoSpacing"/>
        <w:ind w:firstLine="720"/>
      </w:pPr>
      <w:r>
        <w:t xml:space="preserve">It is this Jesus who transformed Peter from the coward of Good Friday to the martyr in Rome, who changed Paul from a persecutor of His disciples to the greatest Christian missionary, who inspired Francis of Assisi to abandon a frivolous life of comfort </w:t>
      </w:r>
      <w:r w:rsidR="00FC16D7">
        <w:t xml:space="preserve">and through simplicity and poverty </w:t>
      </w:r>
      <w:r>
        <w:t>to awaken the world to the Gospel</w:t>
      </w:r>
      <w:r w:rsidR="00686630">
        <w:t>.</w:t>
      </w:r>
      <w:r w:rsidR="00FC16D7">
        <w:t xml:space="preserve">  </w:t>
      </w:r>
      <w:r w:rsidR="00686630">
        <w:t xml:space="preserve">It is this same Jesus </w:t>
      </w:r>
      <w:r>
        <w:t xml:space="preserve">who motivated Thomas More to resign as Chancellor of England and die a Martyr’s death rather than betray his </w:t>
      </w:r>
      <w:r w:rsidR="00D41FBD">
        <w:t>conscie</w:t>
      </w:r>
      <w:r w:rsidR="00686630">
        <w:t>n</w:t>
      </w:r>
      <w:r w:rsidR="00D41FBD">
        <w:t>ce</w:t>
      </w:r>
      <w:r>
        <w:t>, who emboldened the North American Martyrs to make the perilous crossing of the Atlantic to evangelize Native Americans well aware that they would meet violent deaths, who led St. Damien to provide pastoral care for the lepers of Molokai knowing th</w:t>
      </w:r>
      <w:r w:rsidR="00534110">
        <w:t xml:space="preserve">e probability that eventually </w:t>
      </w:r>
      <w:r>
        <w:t>he would succumb to the dreaded disease, and who ga</w:t>
      </w:r>
      <w:r w:rsidR="00C132F0">
        <w:t>ve Blessed Stanley Rother, a</w:t>
      </w:r>
      <w:bookmarkStart w:id="0" w:name="_GoBack"/>
      <w:bookmarkEnd w:id="0"/>
      <w:r>
        <w:t xml:space="preserve"> farm boy from Oklahoma, the courage to stay with his flock in Guatemala despite being a target of the death squads.  This is to name only a tiny fraction of </w:t>
      </w:r>
      <w:r w:rsidR="009A1C96">
        <w:t xml:space="preserve">some of </w:t>
      </w:r>
      <w:r>
        <w:t xml:space="preserve">the more well-known disciples who found abundant and eternal life in losing their lives following </w:t>
      </w:r>
      <w:r w:rsidRPr="00534110">
        <w:rPr>
          <w:b/>
          <w:i/>
        </w:rPr>
        <w:t>Jesus, the Man Who Lives</w:t>
      </w:r>
      <w:r>
        <w:t>.</w:t>
      </w:r>
    </w:p>
    <w:p w:rsidR="00284BD2" w:rsidRDefault="009A340A" w:rsidP="00284BD2">
      <w:r>
        <w:t xml:space="preserve">  </w:t>
      </w:r>
    </w:p>
    <w:p w:rsidR="00534110" w:rsidRPr="004B3E25" w:rsidRDefault="00534110" w:rsidP="00534110">
      <w:pPr>
        <w:jc w:val="center"/>
        <w:rPr>
          <w:b/>
        </w:rPr>
      </w:pPr>
      <w:r>
        <w:rPr>
          <w:b/>
        </w:rPr>
        <w:t>VI</w:t>
      </w:r>
    </w:p>
    <w:p w:rsidR="00534110" w:rsidRPr="004B3E25" w:rsidRDefault="00534110" w:rsidP="00534110">
      <w:pPr>
        <w:jc w:val="center"/>
        <w:rPr>
          <w:b/>
        </w:rPr>
      </w:pPr>
      <w:r w:rsidRPr="004B3E25">
        <w:rPr>
          <w:b/>
        </w:rPr>
        <w:t>A God Who Died but Is Not Dead</w:t>
      </w:r>
    </w:p>
    <w:p w:rsidR="00534110" w:rsidRDefault="00534110" w:rsidP="00534110">
      <w:r>
        <w:tab/>
        <w:t xml:space="preserve">The Original Sin was the decision by our first parents to push God out of </w:t>
      </w:r>
      <w:r w:rsidRPr="0094277F">
        <w:rPr>
          <w:i/>
        </w:rPr>
        <w:t>their garden</w:t>
      </w:r>
      <w:r>
        <w:t xml:space="preserve"> </w:t>
      </w:r>
      <w:r w:rsidR="00686630">
        <w:t xml:space="preserve">in order to </w:t>
      </w:r>
      <w:r>
        <w:t xml:space="preserve">become their own gods.  </w:t>
      </w:r>
      <w:r w:rsidR="00BB7D97">
        <w:t xml:space="preserve">This is the archetype of every sin.  </w:t>
      </w:r>
      <w:r>
        <w:t xml:space="preserve">God’s response to humanity’s rebellion is mercy. God does not abandon us to dwell in the darkness created by our </w:t>
      </w:r>
      <w:r w:rsidR="00904F66">
        <w:t>rejection of His love</w:t>
      </w:r>
      <w:r>
        <w:t>.</w:t>
      </w:r>
      <w:r w:rsidR="009A1C96">
        <w:t xml:space="preserve">  </w:t>
      </w:r>
      <w:r>
        <w:tab/>
        <w:t xml:space="preserve">Instead, God comes to rescue us just as he </w:t>
      </w:r>
      <w:r w:rsidR="00720E2B">
        <w:t>sav</w:t>
      </w:r>
      <w:r>
        <w:t xml:space="preserve">ed Israel from the slavery of Egypt.  </w:t>
      </w:r>
      <w:r w:rsidR="00720E2B">
        <w:t>S</w:t>
      </w:r>
      <w:r>
        <w:t>in</w:t>
      </w:r>
      <w:r w:rsidR="00720E2B">
        <w:t xml:space="preserve"> </w:t>
      </w:r>
      <w:r>
        <w:t>masquerad</w:t>
      </w:r>
      <w:r w:rsidR="00720E2B">
        <w:t>es</w:t>
      </w:r>
      <w:r>
        <w:t xml:space="preserve"> as freedom but </w:t>
      </w:r>
      <w:r w:rsidR="00720E2B">
        <w:t>in reality</w:t>
      </w:r>
      <w:r>
        <w:t xml:space="preserve"> enslaves us to disordered cravings.  </w:t>
      </w:r>
      <w:r w:rsidR="00720E2B">
        <w:t xml:space="preserve">Jesus came to liberate us from the bondage of sin and to vanquish death destroying its power to rob life of its meaning and render it absurd.  </w:t>
      </w:r>
    </w:p>
    <w:p w:rsidR="00534110" w:rsidRDefault="00534110" w:rsidP="00534110"/>
    <w:p w:rsidR="00534110" w:rsidRDefault="00534110" w:rsidP="00534110">
      <w:r>
        <w:tab/>
        <w:t xml:space="preserve">The method of this rescue was not to use His almighty power to force us into submission to His will, but it was </w:t>
      </w:r>
      <w:r w:rsidR="00686630">
        <w:t xml:space="preserve">through His incarnation </w:t>
      </w:r>
      <w:r>
        <w:t xml:space="preserve">to become one with us in all things but sin.  Like a special operations soldier dropped behind enemy lines, Jesus entered fully into our humanity, </w:t>
      </w:r>
      <w:r w:rsidR="00686630">
        <w:t xml:space="preserve">enduring </w:t>
      </w:r>
      <w:r>
        <w:t xml:space="preserve">unspeakable suffering because of our sin.  </w:t>
      </w:r>
    </w:p>
    <w:p w:rsidR="00534110" w:rsidRDefault="00534110" w:rsidP="00534110">
      <w:r>
        <w:tab/>
        <w:t xml:space="preserve">Jesus defeats humanity’s twin enemies, sin and death, by walking through death to </w:t>
      </w:r>
      <w:r w:rsidR="00720E2B">
        <w:t xml:space="preserve">eternal </w:t>
      </w:r>
      <w:r>
        <w:t xml:space="preserve">life.  </w:t>
      </w:r>
      <w:r w:rsidRPr="009A1C96">
        <w:rPr>
          <w:b/>
        </w:rPr>
        <w:t xml:space="preserve">We believe in a God who died but is </w:t>
      </w:r>
      <w:r w:rsidR="009A1C96">
        <w:rPr>
          <w:b/>
        </w:rPr>
        <w:t xml:space="preserve">far from </w:t>
      </w:r>
      <w:r w:rsidRPr="009A1C96">
        <w:rPr>
          <w:b/>
        </w:rPr>
        <w:t>dead.</w:t>
      </w:r>
      <w:r>
        <w:t xml:space="preserve">  </w:t>
      </w:r>
      <w:r w:rsidR="00FB6444">
        <w:t xml:space="preserve">The triumphant, risen </w:t>
      </w:r>
      <w:r>
        <w:t xml:space="preserve">Lord is still animating the lives of those who open their hearts to encounter His love.  </w:t>
      </w:r>
      <w:r w:rsidR="000B0DC3">
        <w:t xml:space="preserve">Thus for the Christian, we are never without hope.  </w:t>
      </w:r>
    </w:p>
    <w:p w:rsidR="00686630" w:rsidRDefault="00686630" w:rsidP="00534110"/>
    <w:p w:rsidR="00904F66" w:rsidRDefault="00904F66" w:rsidP="00534110">
      <w:r>
        <w:tab/>
        <w:t xml:space="preserve">In recent years, I have been drawn to read the memoirs of former atheists who have become Catholic.  Two of my favorites in this genre are Jennifer Fulwiler’s </w:t>
      </w:r>
      <w:r w:rsidRPr="00BB7D97">
        <w:rPr>
          <w:b/>
          <w:i/>
        </w:rPr>
        <w:t>Something Other Than God</w:t>
      </w:r>
      <w:r>
        <w:t xml:space="preserve"> and Sally Read’s </w:t>
      </w:r>
      <w:r w:rsidRPr="00BB7D97">
        <w:rPr>
          <w:b/>
          <w:i/>
        </w:rPr>
        <w:t>Night’s Bright Darkness</w:t>
      </w:r>
      <w:r>
        <w:t>.  Both of their conversions illustrate, if we just open a crack in our hearts, God’s amazing grace will come rushing in.</w:t>
      </w:r>
    </w:p>
    <w:p w:rsidR="00904F66" w:rsidRDefault="00904F66" w:rsidP="00534110"/>
    <w:p w:rsidR="00904F66" w:rsidRPr="00904F66" w:rsidRDefault="00904F66" w:rsidP="00904F66">
      <w:pPr>
        <w:jc w:val="center"/>
        <w:rPr>
          <w:b/>
        </w:rPr>
      </w:pPr>
      <w:r w:rsidRPr="00904F66">
        <w:rPr>
          <w:b/>
        </w:rPr>
        <w:t>VII</w:t>
      </w:r>
    </w:p>
    <w:p w:rsidR="00904F66" w:rsidRPr="00904F66" w:rsidRDefault="00904F66" w:rsidP="00904F66">
      <w:pPr>
        <w:jc w:val="center"/>
        <w:rPr>
          <w:b/>
        </w:rPr>
      </w:pPr>
      <w:r w:rsidRPr="00904F66">
        <w:rPr>
          <w:b/>
        </w:rPr>
        <w:t>A New Great Awakening</w:t>
      </w:r>
    </w:p>
    <w:p w:rsidR="00FB6444" w:rsidRDefault="00904F66" w:rsidP="00534110">
      <w:r>
        <w:tab/>
      </w:r>
      <w:r w:rsidR="000B0DC3">
        <w:t xml:space="preserve">In our prayer this morning, let us pray for a religious revival in our nation, another great awakening.  For those of us who have encountered the Risen Jesus we have a responsibility to bring His love and mercy to others, especially as Pope Francis so often reminds us to those on the peripheries.  </w:t>
      </w:r>
      <w:r w:rsidR="00686630">
        <w:t xml:space="preserve">We are called to be </w:t>
      </w:r>
      <w:r w:rsidR="00686630" w:rsidRPr="00B57956">
        <w:rPr>
          <w:b/>
          <w:i/>
        </w:rPr>
        <w:t>Missionary Disciples</w:t>
      </w:r>
      <w:r w:rsidR="00686630">
        <w:t xml:space="preserve">, </w:t>
      </w:r>
      <w:r w:rsidR="00B222D8">
        <w:t>communicating</w:t>
      </w:r>
      <w:r w:rsidR="00686630">
        <w:t xml:space="preserve"> the love of Jesus to others and bringing</w:t>
      </w:r>
      <w:r w:rsidR="00B222D8">
        <w:t xml:space="preserve"> others to encounter </w:t>
      </w:r>
      <w:r w:rsidR="00FB6444">
        <w:t xml:space="preserve">the Risen Lord.  </w:t>
      </w:r>
    </w:p>
    <w:p w:rsidR="00FB6444" w:rsidRDefault="00FB6444" w:rsidP="00534110"/>
    <w:p w:rsidR="00284BD2" w:rsidRDefault="000B0DC3" w:rsidP="00FB6444">
      <w:pPr>
        <w:ind w:firstLine="720"/>
      </w:pPr>
      <w:r>
        <w:t xml:space="preserve">We have no </w:t>
      </w:r>
      <w:r w:rsidR="00FB6444">
        <w:t xml:space="preserve">permanent </w:t>
      </w:r>
      <w:r>
        <w:t xml:space="preserve">enemies, but only confused brothers and sisters who have yet </w:t>
      </w:r>
      <w:r w:rsidR="00FB6444">
        <w:t xml:space="preserve">to </w:t>
      </w:r>
      <w:r>
        <w:t xml:space="preserve">encounter the </w:t>
      </w:r>
      <w:r w:rsidR="00FB6444">
        <w:t xml:space="preserve">Lord of Life and to </w:t>
      </w:r>
      <w:r>
        <w:t xml:space="preserve">experience His unconditional love and amazing </w:t>
      </w:r>
      <w:r w:rsidR="00FB6444">
        <w:t>grace</w:t>
      </w:r>
      <w:r>
        <w:t xml:space="preserve">.  </w:t>
      </w:r>
      <w:r w:rsidR="00B222D8">
        <w:t xml:space="preserve">We are called to renew our nation, not primarily by enacting laws, but </w:t>
      </w:r>
      <w:r w:rsidR="009A1C96">
        <w:t xml:space="preserve">by </w:t>
      </w:r>
      <w:r w:rsidR="00B222D8">
        <w:t xml:space="preserve">announcing the Joy and Hope of the Gospel of Jesus to </w:t>
      </w:r>
      <w:r w:rsidR="00FB6444">
        <w:t>individuals in desperate need of its good news.  It is our task to reclaim our culture one mind, one heart, one soul at a time.</w:t>
      </w:r>
    </w:p>
    <w:sectPr w:rsidR="00284BD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CF2" w:rsidRDefault="00942CF2" w:rsidP="00106A87">
      <w:r>
        <w:separator/>
      </w:r>
    </w:p>
  </w:endnote>
  <w:endnote w:type="continuationSeparator" w:id="0">
    <w:p w:rsidR="00942CF2" w:rsidRDefault="00942CF2" w:rsidP="0010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529596"/>
      <w:docPartObj>
        <w:docPartGallery w:val="Page Numbers (Bottom of Page)"/>
        <w:docPartUnique/>
      </w:docPartObj>
    </w:sdtPr>
    <w:sdtEndPr>
      <w:rPr>
        <w:noProof/>
      </w:rPr>
    </w:sdtEndPr>
    <w:sdtContent>
      <w:p w:rsidR="00106A87" w:rsidRDefault="00106A87">
        <w:pPr>
          <w:pStyle w:val="Footer"/>
          <w:jc w:val="center"/>
        </w:pPr>
        <w:r>
          <w:fldChar w:fldCharType="begin"/>
        </w:r>
        <w:r>
          <w:instrText xml:space="preserve"> PAGE   \* MERGEFORMAT </w:instrText>
        </w:r>
        <w:r>
          <w:fldChar w:fldCharType="separate"/>
        </w:r>
        <w:r w:rsidR="00C132F0">
          <w:rPr>
            <w:noProof/>
          </w:rPr>
          <w:t>4</w:t>
        </w:r>
        <w:r>
          <w:rPr>
            <w:noProof/>
          </w:rPr>
          <w:fldChar w:fldCharType="end"/>
        </w:r>
      </w:p>
    </w:sdtContent>
  </w:sdt>
  <w:p w:rsidR="00106A87" w:rsidRDefault="00106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CF2" w:rsidRDefault="00942CF2" w:rsidP="00106A87">
      <w:r>
        <w:separator/>
      </w:r>
    </w:p>
  </w:footnote>
  <w:footnote w:type="continuationSeparator" w:id="0">
    <w:p w:rsidR="00942CF2" w:rsidRDefault="00942CF2" w:rsidP="00106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87"/>
    <w:rsid w:val="000B0DC3"/>
    <w:rsid w:val="00106A87"/>
    <w:rsid w:val="001D42B2"/>
    <w:rsid w:val="0027451C"/>
    <w:rsid w:val="00284BD2"/>
    <w:rsid w:val="003C3D90"/>
    <w:rsid w:val="004C3E42"/>
    <w:rsid w:val="00534110"/>
    <w:rsid w:val="00607FF3"/>
    <w:rsid w:val="00686630"/>
    <w:rsid w:val="006F1D8C"/>
    <w:rsid w:val="00720E2B"/>
    <w:rsid w:val="0073654D"/>
    <w:rsid w:val="007C102C"/>
    <w:rsid w:val="00904F66"/>
    <w:rsid w:val="00942CF2"/>
    <w:rsid w:val="0095666C"/>
    <w:rsid w:val="00961BC2"/>
    <w:rsid w:val="00963A60"/>
    <w:rsid w:val="009A1C96"/>
    <w:rsid w:val="009A340A"/>
    <w:rsid w:val="00B222D8"/>
    <w:rsid w:val="00B57956"/>
    <w:rsid w:val="00B64259"/>
    <w:rsid w:val="00BB6C48"/>
    <w:rsid w:val="00BB7D97"/>
    <w:rsid w:val="00BE0987"/>
    <w:rsid w:val="00C132F0"/>
    <w:rsid w:val="00C855F1"/>
    <w:rsid w:val="00D0239E"/>
    <w:rsid w:val="00D41FBD"/>
    <w:rsid w:val="00DF6BA3"/>
    <w:rsid w:val="00E417BA"/>
    <w:rsid w:val="00F45D37"/>
    <w:rsid w:val="00FB6444"/>
    <w:rsid w:val="00FC16D7"/>
    <w:rsid w:val="00FF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EA90"/>
  <w15:docId w15:val="{A2532848-83F4-4D71-AA1F-81A3CE99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D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D37"/>
    <w:pPr>
      <w:spacing w:after="0" w:line="240" w:lineRule="auto"/>
    </w:pPr>
    <w:rPr>
      <w:rFonts w:ascii="Times New Roman" w:hAnsi="Times New Roman"/>
      <w:sz w:val="24"/>
    </w:rPr>
  </w:style>
  <w:style w:type="paragraph" w:styleId="Header">
    <w:name w:val="header"/>
    <w:basedOn w:val="Normal"/>
    <w:link w:val="HeaderChar"/>
    <w:uiPriority w:val="99"/>
    <w:unhideWhenUsed/>
    <w:rsid w:val="00106A87"/>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106A87"/>
    <w:rPr>
      <w:rFonts w:ascii="Times New Roman" w:hAnsi="Times New Roman"/>
      <w:sz w:val="24"/>
    </w:rPr>
  </w:style>
  <w:style w:type="paragraph" w:styleId="Footer">
    <w:name w:val="footer"/>
    <w:basedOn w:val="Normal"/>
    <w:link w:val="FooterChar"/>
    <w:uiPriority w:val="99"/>
    <w:unhideWhenUsed/>
    <w:rsid w:val="00106A87"/>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106A87"/>
    <w:rPr>
      <w:rFonts w:ascii="Times New Roman" w:hAnsi="Times New Roman"/>
      <w:sz w:val="24"/>
    </w:rPr>
  </w:style>
  <w:style w:type="paragraph" w:styleId="BalloonText">
    <w:name w:val="Balloon Text"/>
    <w:basedOn w:val="Normal"/>
    <w:link w:val="BalloonTextChar"/>
    <w:uiPriority w:val="99"/>
    <w:semiHidden/>
    <w:unhideWhenUsed/>
    <w:rsid w:val="00D0239E"/>
    <w:rPr>
      <w:rFonts w:ascii="Tahoma" w:hAnsi="Tahoma" w:cs="Tahoma"/>
      <w:sz w:val="16"/>
      <w:szCs w:val="16"/>
    </w:rPr>
  </w:style>
  <w:style w:type="character" w:customStyle="1" w:styleId="BalloonTextChar">
    <w:name w:val="Balloon Text Char"/>
    <w:basedOn w:val="DefaultParagraphFont"/>
    <w:link w:val="BalloonText"/>
    <w:uiPriority w:val="99"/>
    <w:semiHidden/>
    <w:rsid w:val="00D023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9171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Archdiocese of Kansas City in Kansas</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ABN Home WIN7</dc:creator>
  <cp:lastModifiedBy>Dianna Bagby</cp:lastModifiedBy>
  <cp:revision>2</cp:revision>
  <cp:lastPrinted>2018-05-20T15:15:00Z</cp:lastPrinted>
  <dcterms:created xsi:type="dcterms:W3CDTF">2018-05-21T19:29:00Z</dcterms:created>
  <dcterms:modified xsi:type="dcterms:W3CDTF">2018-05-21T19:29:00Z</dcterms:modified>
</cp:coreProperties>
</file>